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прошел "Марш чести, достоинства и свободы" националистов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Националисты традиционно начинают год с празднования дня рождения Степана Бандеры. К 111-летней годовщине главы Организации украинских националистов (ОУН) устроили факельное шествие «Марш чести, достоинства и свободы». Организаторами являются ВО «Свобода», «Правый сектор», «Национальный корпус», «Сокол», «Тризуб», «Конгресс украинских националистов» и «С-14». На марш собралось примерно полторы тысячи человек. Параллельно подобные шествия проходили и в других городах Украины. </w:t>
      </w:r>
      <w:r/>
    </w:p>
    <w:p>
      <w:r>
        <w:t xml:space="preserve">Националисты прошлись по центру столицы большой колонной, во главе со «свободовцами» Олегом Тягнибоком, Андреем Ильенко и Андреем Мохником. Участники использовали много символики, портретов Бандеры и выкрикивали лозунги: «Степану Бандере — слава!», «Бандера — наш пророк», </w:t>
      </w:r>
      <w:r>
        <w:t>«</w:t>
      </w:r>
      <w:r>
        <w:t>Одна нация — одна Украина!», «Наша земля — наши герои!», а также «Разница есть между украинцами и неукраинцами» — в ответ на не менее противоречивое новогоднее поздравление Зеленского. Также в выступлениях звучали требования к Зеленскому присвоить Бандере звание Героя Украины. Ему это звание, напомним, в 2010 уже присуждал своим указом Ющенко на излёте своей бесславной политической карьеры. Но впоследствии суд признал этот указ противоправным и подлежащим отмене.</w:t>
      </w:r>
    </w:p>
    <w:p>
      <w:r>
        <w:rPr>
          <w:b/>
        </w:rPr>
        <w:t xml:space="preserve"> </w:t>
      </w:r>
      <w:r>
        <w:t>На здании КГГА вывесили огромный портрет главы ОУН.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Как видим, националисты продолжают героизировать и чествовать с факелами в руках своих кумиров</w:t>
      </w:r>
      <w:r>
        <w:t>, как неких деревянных языческих истуканов.</w:t>
      </w:r>
      <w:r>
        <w:t xml:space="preserve"> Напомним, что эти кумиры в действительности обычные преступники, сотрудничавшие с нацистами в годы Великой Отечественной войны</w:t>
      </w:r>
      <w:r>
        <w:t>. Их деятельность и идеология, как и организаций возглавляемых ими, была направлена на уничтожение Советского Союза, как социалистического государства, на разобщение и раскол рабочего класса по национальному признаку, на противопоставление украинских трудящихся русским, польским и любым другим, а также построение на территории Украины капиталистического государства и сохранение эксплуатации человека человеком, отличительная черта которой заключается лишь в том, что труд украинского рабочего эксплуатировался бы и присваивался таким же украинским… капиталистом, в частной собственности которого сохранятся все средства производства, т.е. земля, заводы, ресурсы и т.д.</w:t>
      </w:r>
    </w:p>
    <w:p>
      <w:r>
        <w:t xml:space="preserve">Именно по этой причине националистам, как верным псам правящего капиталистического класса, чужда и ненавистна коммунистическая идеология и всё, что с ней связано, поскольку она ставит одной из своих ключевых задач как раз таки уничтожение частной собственности капиталистов на средства производства и обобществление её в интересах трудящегося большинства, уничтожение эксплуатации человека человеком, уничтожение дискриминации по национальному, языковому, религиозному и любому другому признаку, объединение рабочих на почве интернационализма и общих классов интересов. </w:t>
      </w:r>
    </w:p>
    <w:p>
      <w:r>
        <w:t xml:space="preserve">Любопытно также отметить, что даже в своём новогоднем обращении к народу президент Владимир Зеленский, используя типичный приём капиталистической пропаганды по затушевыванию классовых противоречий между олигархами и рабочими, озвучивал солидаристские идеи о необходимости сплотиться, быть единой страной и необходимости сделать это “украинской национальной идеей”. Он отметил, что нужно: </w:t>
      </w:r>
    </w:p>
    <w:p>
      <w:r>
        <w:rPr>
          <w:i/>
        </w:rPr>
        <w:t>“…научиться жить вместе в уважении ради будущего своей страны. Ведь мы представляем его одинаково – это успешная и процветающая страна, где нет войны, страна, которая вернула своих людей и свои территории. Где неважно как названа улица, потому что она освещена и заасфальтирована. Где нет разницы, у какого памятника ты ждешь девушку, в которую ты влюблен. Если мы видим будущее одинаково, это должно нас объединить”</w:t>
      </w:r>
      <w:r>
        <w:t xml:space="preserve">. </w:t>
      </w:r>
    </w:p>
    <w:p>
      <w:r>
        <w:t>Эти слова являются чистой воды лицемерием, так как речь идёт о государстве, в котором празднования годовщин одиозных личностей официально разрешены, а памятники советским героям демонтируются, в котором оправдываются преступления националистов и демонизируется советская эпоха.</w:t>
      </w:r>
    </w:p>
    <w:p>
      <w:r>
        <w:t xml:space="preserve">А тем временем для рабочего класса Украины с каждым годом всё яснее становится, что его видение будущего страны кардинальным образом отличается от того, что ему пытается навязать правящий класс капиталистов под видом т.н. “украинской национальной идеи”. </w:t>
      </w:r>
      <w:r>
        <w:br/>
      </w:r>
      <w:r>
        <w:br/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https://vesti.ua/kiev/v-kieve-otmechayut-den-rozhdeniya-bandery-translyatsiya-vesti-ua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https://strana.ua/news/242422-shestvie-na-den-rozhdenija-bandery-1-janvarja-foto-i-ivdeo-iz-kieva-i-durhikh-horodov.html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https://www.obozrevatel.com/kiyany/digest/v-kieve-proshlo-shestvie-v-chest-banderyi-video-novosti-ukraina.htm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https://www.facebook.com/events/526060774654586/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proshel-marsh-chesti-dostoinstva-i-svobody-nacionalistov" TargetMode="External"/><Relationship Id="rId11" Type="http://schemas.openxmlformats.org/officeDocument/2006/relationships/hyperlink" Target="https://vesti.ua/kiev/v-kieve-otmechayut-den-rozhdeniya-bandery-translyatsiya-vesti-ua" TargetMode="External"/><Relationship Id="rId12" Type="http://schemas.openxmlformats.org/officeDocument/2006/relationships/hyperlink" Target="https://strana.ua/news/242422-shestvie-na-den-rozhdenija-bandery-1-janvarja-foto-i-ivdeo-iz-kieva-i-durhikh-horodov.html" TargetMode="External"/><Relationship Id="rId13" Type="http://schemas.openxmlformats.org/officeDocument/2006/relationships/hyperlink" Target="https://www.obozrevatel.com/kiyany/digest/v-kieve-proshlo-shestvie-v-chest-banderyi-video-novosti-ukraina.htm" TargetMode="External"/><Relationship Id="rId14" Type="http://schemas.openxmlformats.org/officeDocument/2006/relationships/hyperlink" Target="https://www.facebook.com/events/5260607746545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