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продолжается рост долгов за услуги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пресс-центр Госстата Украины, долги украинцев за коммунальные услуги растут стремительными темпами. В Госстате отметили, что с начала текущего отопительного сезона потребители заплатили за жилищно-коммунальные услуги 52,4% от начисленной суммы – 11.6 млрд. гривен. </w:t>
      </w:r>
      <w:r>
        <w:rPr>
          <w:b/>
        </w:rPr>
        <w:t>Общая сумма долга сейчас превышает 66,1 млрд. гривен.</w:t>
      </w:r>
      <w:r/>
    </w:p>
    <w:p>
      <w:r>
        <w:t>Согласно данным ведомства, добросовестно оплачивают услуги коммунальных предприятия на Волыни (более 66%), Одесской (59,1%) и Закарпатье (59%).</w:t>
      </w:r>
    </w:p>
    <w:p>
      <w:r>
        <w:t>Наибольшие долги у жителей Запорожской, Луганской, Сумской, Киевской, Донецкой, Днепропетровской, Харьковской, Черкасской и Полтавской областей. Жители этих регионов оплатили лишь 44-50% средств от начисленной суммы.</w:t>
      </w:r>
    </w:p>
    <w:p>
      <w:r>
        <w:t xml:space="preserve">Эти же данные 15 января решил прокомментировать глава политсовета буржуазной партии «Оппозиционная платформа – За жизнь» Виктор Медведчук и по его данным долг вырос всего на 10 миллиардов. </w:t>
      </w:r>
      <w:r>
        <w:t>Он также отметил, что временные уступки со стороны правительства по вопросу стоимости газа нельзя воспринимать серьезно.</w:t>
      </w:r>
    </w:p>
    <w:p>
      <w:r>
        <w:rPr>
          <w:i/>
        </w:rPr>
        <w:t>««Слуги» олигархов не намерены пересматривать уже возросшие с января нынешнего года тарифы на холодное и горячее водоснабжение, отопление, а также возвращать льготный тариф на поставки электроэнергии, действовавший до повышения»</w:t>
      </w:r>
      <w:r>
        <w:t>, — заявил Медведчук, что характерно, сам являющийся олигархом.</w:t>
      </w:r>
    </w:p>
    <w:p>
      <w:r>
        <w:t xml:space="preserve">Очевидно, что связи с продолжающимся падением материального благосостояния множество </w:t>
      </w:r>
      <w:r>
        <w:t xml:space="preserve">людей просто не имеют возможности оплачивать дорожающие коммунальные услуги, в связи с чем они справедливо начинают выражать недовольство в отношении правящего класса капиталистов и их правительства. В результате чего по стране прокатилась волна стихийных митингов и протестных акций, о которых было рассказано в одном из </w:t>
      </w:r>
      <w:hyperlink r:id="rId11">
        <w:r>
          <w:rPr>
            <w:color w:val="0000FF"/>
            <w:u w:val="single"/>
          </w:rPr>
          <w:t>прошлых материалов Политштурма</w:t>
        </w:r>
      </w:hyperlink>
      <w:r>
        <w:t>.</w:t>
      </w:r>
    </w:p>
    <w:p>
      <w:r>
        <w:t>Также важно отметить, что ради пиара и набора политического веса, многие оппозиционные буржуазные политики, такие как Медведчук проявляют свою поддержку обычным рабочим. Важно понимать, что нередко эти политики зачастую сами являются капиталистами и принадлежат к правящему классу в нашей стране. Следовательно, все их высказывания в пользу масс — обычный пиар, нацеленный на одурачивание и привлечение внимания потенциальных избирателей к той или иной буржуазной политической партии.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https://vgolos.com.ua/news/borgy-za-komunalku-strimko-zrostayut-ukrayintsi-zaborguvaly-vzhe-ponad-66-mlrd-grn_1363494.html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https://zagittya.com.ua/news/stati/viktor_medvedchuk_snizhenie_ceny_na_gaz_dlja_naselenija_s_1_fevralja_l_eto_cinichnaja_i_lzhivaja_manipuljacija_vlast.html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prodolzhaetsya-rost-dolgov-za-uslugi-zhkx" TargetMode="External"/><Relationship Id="rId11" Type="http://schemas.openxmlformats.org/officeDocument/2006/relationships/hyperlink" Target="https://ua.stage.politsturm.com/po-ukraine-prokatilas-volna-protestov-protiv-povysheniya-tarifov-na-gaz/" TargetMode="External"/><Relationship Id="rId12" Type="http://schemas.openxmlformats.org/officeDocument/2006/relationships/hyperlink" Target="https://vgolos.com.ua/news/borgy-za-komunalku-strimko-zrostayut-ukrayintsi-zaborguvaly-vzhe-ponad-66-mlrd-grn_1363494.html" TargetMode="External"/><Relationship Id="rId13" Type="http://schemas.openxmlformats.org/officeDocument/2006/relationships/hyperlink" Target="https://zagittya.com.ua/news/stati/viktor_medvedchuk_snizhenie_ceny_na_gaz_dlja_naselenija_s_1_fevralja_l_eto_cinichnaja_i_lzhivaja_manipuljacija_vla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