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Шахтёров КЖРК судят за забастовку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2020-11-28</w:t>
      </w:r>
    </w:p>
    <w:p>
      <w:pPr/>
      <w:r>
        <w:t>1 мин. на чтение</w:t>
      </w:r>
    </w:p>
    <w:p>
      <w:r/>
      <w:r>
        <w:br/>
      </w:r>
      <w:r>
        <w:br/>
      </w:r>
      <w:r>
        <w:br/>
      </w:r>
      <w:r>
        <w:br/>
      </w:r>
      <w:r>
        <w:br/>
      </w:r>
      <w:r>
        <w:br/>
      </w:r>
      <w:r>
        <w:br/>
      </w:r>
      <w:r>
        <w:br/>
      </w:r>
      <w:r>
        <w:br/>
      </w:r>
      <w:r>
        <w:br/>
      </w:r>
      <w:r>
        <w:br/>
      </w:r>
      <w:r>
        <w:br/>
      </w:r>
      <w:r/>
    </w:p>
    <w:p>
      <w:r>
        <w:t xml:space="preserve">С 26 ноября 2020 года в Кривом Роге идут суды над горняками Криворожского железорудного комбината, которые более 40 дней провели под землей, протестуя из-за низкой зарплаты. </w:t>
      </w:r>
    </w:p>
    <w:p>
      <w:r/>
    </w:p>
    <w:p>
      <w:r>
        <w:t>Подробнее Политштурм писал об этом в материалах:</w:t>
      </w:r>
      <w:r>
        <w:br/>
      </w:r>
      <w:r>
        <w:br/>
      </w:r>
    </w:p>
    <w:p>
      <w:pPr>
        <w:pStyle w:val="ListBullet"/>
        <w:numPr>
          <w:numId w:val="10"/>
        </w:numPr>
      </w:pPr>
      <w:hyperlink r:id="rId11">
        <w:r>
          <w:rPr>
            <w:color w:val="0000FF"/>
            <w:u w:val="single"/>
          </w:rPr>
          <w:t>Забастовка шахтеров Кривого Рога продолжается почти месяц</w:t>
        </w:r>
      </w:hyperlink>
    </w:p>
    <w:p>
      <w:pPr>
        <w:pStyle w:val="ListBullet"/>
      </w:pPr>
      <w:hyperlink r:id="rId12">
        <w:r>
          <w:rPr>
            <w:color w:val="0000FF"/>
            <w:u w:val="single"/>
          </w:rPr>
          <w:t>Шахтеры Кривого Рога уже неделю ведут подземные забастовки</w:t>
        </w:r>
      </w:hyperlink>
    </w:p>
    <w:p>
      <w:pPr>
        <w:pStyle w:val="ListBullet"/>
      </w:pPr>
      <w:hyperlink r:id="rId13">
        <w:r>
          <w:rPr>
            <w:color w:val="0000FF"/>
            <w:u w:val="single"/>
          </w:rPr>
          <w:t>Горняки шахты «Октябрьская» в Кривом Роге бастуют под землей</w:t>
        </w:r>
      </w:hyperlink>
    </w:p>
    <w:p>
      <w:r>
        <w:t xml:space="preserve">Иски поданы работодателями в отношении </w:t>
      </w:r>
      <w:r>
        <w:rPr>
          <w:b/>
        </w:rPr>
        <w:t>400 работников</w:t>
      </w:r>
      <w:r>
        <w:t xml:space="preserve">. </w:t>
      </w:r>
      <w:r>
        <w:t>Требование предприятия — шахтеры должны признать акцию забастовкой, которая</w:t>
      </w:r>
      <w:r>
        <w:rPr>
          <w:b/>
        </w:rPr>
        <w:t xml:space="preserve"> привела к материальным потерям производства</w:t>
      </w:r>
      <w:r>
        <w:t>.</w:t>
      </w:r>
    </w:p>
    <w:p>
      <w:r>
        <w:t>Сами горняки называют акцию протестом. Если шахтеры признают, что это была забастовка, предприятие начнет добиваться от них материального возмещения потерь. Речь идет о наложении штрафов.</w:t>
      </w:r>
    </w:p>
    <w:p>
      <w:r>
        <w:t>«</w:t>
      </w:r>
      <w:r>
        <w:rPr>
          <w:i/>
        </w:rPr>
        <w:t>Сейчас мы даём показания. Комбинат давит на то, что это была незаконная забастовка. Чтобы если иск удовлетворят, можно было бы подать новый на «возмещение ущерба». Их адвокат говорит, что комбинат не доплатил налоги. Я буду требовать соответствующие документы</w:t>
      </w:r>
      <w:r>
        <w:t>», — рассказала сотрудница предприятия Майя Чабан.</w:t>
      </w:r>
    </w:p>
    <w:p>
      <w:r>
        <w:t>При том, что накануне шахтёры пришли к соглашению с руководством комбината, что заработную плату поднимут с сентября на 10% и с октября ещё на 10%. Тем, кто под землёй в общем на 21%, а тем, кто на поверхности 38%. Рабочие согласились прекратить забастовку при условии, что их не будут преследовать и не будут привлекать к административной или уголовной ответственности. Но по итогу на бастовавших комбинат подал в суд.</w:t>
      </w:r>
    </w:p>
    <w:p>
      <w:r>
        <w:t xml:space="preserve">Более месяца в тяжелый условиях горняки отстаивали свои права на достойную зарплату. Вместо принятия условий, получают от капиталистов суды, штрафы и увольнения. Стоит понимать, что такая реакция от правящего класса является закономерной и естественной в ответ на любые протесты и проявления недовольства рабочих. И тем сильнее она будет, пока эта борьба не примет массовый характер. </w:t>
      </w:r>
      <w:r>
        <w:br/>
      </w:r>
      <w:r>
        <w:br/>
      </w:r>
    </w:p>
    <w:p>
      <w:r>
        <w:t>Поэтому, меры наказания, предпринимаемые капиталистами, не должны останавливать трудящихся от дальнейшей организации и усиления борьбы за свои права. Рабочим надо понимать, что дальше условия труда и жизни трудящихся будут только ухудшаться, а потому время разворачивать масштабную борьбу за свои права.</w:t>
      </w:r>
    </w:p>
    <w:p>
      <w:r>
        <w:t>Источники:</w:t>
      </w:r>
    </w:p>
    <w:p>
      <w:pPr>
        <w:pStyle w:val="ListNumber"/>
        <w:numPr>
          <w:numId w:val="11"/>
        </w:numPr>
      </w:pPr>
      <w:hyperlink r:id="rId14">
        <w:r>
          <w:rPr>
            <w:color w:val="0000FF"/>
            <w:u w:val="single"/>
          </w:rPr>
          <w:t>https://strana.ua/news/303012-krivorozhskij-zhelezorudnyj-kombinat-suditsja-s-shakhterami-za-zabastovku.html</w:t>
        </w:r>
      </w:hyperlink>
      <w:r>
        <w:t xml:space="preserve"> </w:t>
      </w:r>
    </w:p>
    <w:p>
      <w:pPr>
        <w:pStyle w:val="ListNumber"/>
      </w:pPr>
      <w:hyperlink r:id="rId15">
        <w:r>
          <w:rPr>
            <w:color w:val="0000FF"/>
            <w:u w:val="single"/>
          </w:rPr>
          <w:t>https://vesti.ua/strana/v-krivom-roge-shahterov-sudyat-za-zabastovku-im-grozyat-shtrafy</w:t>
        </w:r>
      </w:hyperlink>
    </w:p>
    <w:p>
      <w:pPr>
        <w:pStyle w:val="ListNumber"/>
      </w:pPr>
      <w:hyperlink r:id="rId16">
        <w:r>
          <w:rPr>
            <w:color w:val="0000FF"/>
            <w:u w:val="single"/>
          </w:rPr>
          <w:t>https://anna-news.info/ugledobyvayushhie-kombinaty-podayut-v-sud-na-bastuyushhih-shahterov/</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haxtyorov-kzhrk-sudyat-za-zabastovku" TargetMode="External"/><Relationship Id="rId11" Type="http://schemas.openxmlformats.org/officeDocument/2006/relationships/hyperlink" Target="https://ua.politsturm.com/zabastovka-shaxterov-krivogo-roga-prodolzhaetsya-pochti-mesyac/?tg_rhash=b73623e01a3870" TargetMode="External"/><Relationship Id="rId12" Type="http://schemas.openxmlformats.org/officeDocument/2006/relationships/hyperlink" Target="https://ua.politsturm.com/shaxtery-krivogo-roga-uzhe-nedelyu-vedut-podzemnye-zabastovki/?tg_rhash=b73623e01a3870" TargetMode="External"/><Relationship Id="rId13" Type="http://schemas.openxmlformats.org/officeDocument/2006/relationships/hyperlink" Target="https://ua.politsturm.com/gornyaki-shaxty-oktyabrskaya-v-krivom-roge-bastuyut-pod-zemlej/?tg_rhash=b73623e01a3870" TargetMode="External"/><Relationship Id="rId14" Type="http://schemas.openxmlformats.org/officeDocument/2006/relationships/hyperlink" Target="https://strana.ua/news/303012-krivorozhskij-zhelezorudnyj-kombinat-suditsja-s-shakhterami-za-zabastovku.html" TargetMode="External"/><Relationship Id="rId15" Type="http://schemas.openxmlformats.org/officeDocument/2006/relationships/hyperlink" Target="https://vesti.ua/strana/v-krivom-roge-shahterov-sudyat-za-zabastovku-im-grozyat-shtrafy" TargetMode="External"/><Relationship Id="rId16" Type="http://schemas.openxmlformats.org/officeDocument/2006/relationships/hyperlink" Target="https://anna-news.info/ugledobyvayushhie-kombinaty-podayut-v-sud-na-bastuyushhih-shahte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