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плачевном материальном положении пенсионеров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Пенсионеры в Украине являются одной из наиболее уязвимых категорий населения. Большинство из них живут в крайне сложных материальных условиях.</w:t>
      </w:r>
      <w:r/>
    </w:p>
    <w:p>
      <w:r>
        <w:t>По состоянию на 1 января 2020 года в Украине насчитывалось 11,3 млн. пенсионеров, из них 4,3 млн. мужчин (38,5%) и в 1,6 раза больше женщин — 7 млн. (61,5%). Средний размер получаемых пенсий составлял 3083 грн. в месяц, при этом у мужчин — 3851 грн, что почти в полтора раза больше, чем у женщин — 2602 грн.</w:t>
      </w:r>
    </w:p>
    <w:p>
      <w:r>
        <w:t>Согласно данным сайта ZN.UA, ежемесячно пенсионеры тратят около 90% своих денег на питание, оплату ЖКУ и лекарства. Сами пенсионеры отмечают, что даже в случае значительного повышения выплат, около 60-65% денежных средств уходило бы на лечение. Следовательно, пожилые люди вынуждены экономить на лекарствах в пользу продуктов питания и оплату «коммуналки».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Показательно является тенденция к растущему отставанию размера средней пенсией от средних значений зарплат, получаемых рабочими перед выходом на пенсию. Если в 2006-2011 гг. пенсии в среднем составляли чуть больше половины зарплаты — 50,7%, то в 2020 году — упали до 28,3%. При этом Минсоцполитики прогнозирует дальнейшее падение до 18%.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то же время продолжает расти диспропорция распределения выплат между различными категориями пенсионеров:</w:t>
      </w:r>
    </w:p>
    <w:p>
      <w:pPr>
        <w:pStyle w:val="ListBullet"/>
        <w:numPr>
          <w:numId w:val="10"/>
        </w:numPr>
      </w:pPr>
      <w:r>
        <w:t>для подавляющего числа пенсионеров надбавка за прошлый год — 425 грн., средняя пенсия — 3508 грн.;</w:t>
      </w:r>
    </w:p>
    <w:p>
      <w:pPr>
        <w:pStyle w:val="ListBullet"/>
      </w:pPr>
      <w:r>
        <w:t>для бывших судей (0,03%) надбавка за прошлый год — более 22 тыс. грн., средняя пенсия — почти 68 тыс. грн.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Также различается уровень выплат пенсий по регионам. Здесь, закономерно, лидируют финансовые и промышленные центры страны с более высоким уровнем зарплат и где, как следствие, индексация пенсий приносит больший объем выплат.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Важным показателем низкого уровня жизни и потребления среди пожилых людей является текущее соотношение между доходами и расходами пенсионеров. </w:t>
      </w:r>
      <w:r>
        <w:t xml:space="preserve">По последним данным общие доходы </w:t>
      </w:r>
      <w:r>
        <w:t>одного пенсионера в месяц в 2019 году в среднем составляли 4567 грн.  (или 150 грн. в день). Из них 4093 грн. (89,6%) — это денежные доходы, в которых, естественно, основную часть формирует пенсия, в среднем 2689 грн. (58,9%).</w:t>
      </w:r>
    </w:p>
    <w:p>
      <w:r>
        <w:t>Учитывая средний уровень месячных расходов – 3755грн., у основных двух групп пенсионеров (семьи из двух человек и пенсионеры-одиночки) доходы превышают расходы в среднем на 25,6% в семьях из двух человек и на 18,0% — из одного. Это позволяет накапливать совсем скромные деньги на “черный день”, медицинскую помощь, расходы на ритуальные услуги и прочее.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Стремящийся к получению максимальной прибыли, правящий класс капиталистов всячески способствует сокращению социальных выплат, в т.ч. льготы или пенсии. Пожилых людей ставят в положение, когда ради выживания они вынуждены искать работу и продолжать трудиться, отдавая львиную долю своего труда капиталисту. Как итог, денежных средств попросту не хватает на еду и лекарства, а свою старость они вынуждены проводить в недоедании и болезнях.</w:t>
      </w:r>
    </w:p>
    <w:p>
      <w:r>
        <w:t>Перспективы людей, которые окажутся пенсионерами в будущем вовсе не радужные. На фоне очередного кризиса капитализма и эпидемии, цены на различные товары продолжают расти, в то время как благосостояние широких масс населения падает, всё больше отдаляясь от материального состояние правящего класса капиталистов. Уровень жизни и потребления падает в таких условиях, разумеется, не только у пенсионеров, но и у трудящихся всех возрастных категорий страны.</w:t>
      </w:r>
    </w:p>
    <w:p>
      <w:r>
        <w:t>Покончить с тем фактом, что большая часть пенсионеров страны вынуждена прозябать в нищете, защитить себя от перспектив несчастной и болезненной старости, обеспечить достойную социальную защиту каждому члену общества, вне зависимости от профессии и региона проживания трудящиеся могут лишь посредством объединения и самоорганизации ради уничтожения капиталистической системы и всех проблем и несправедливости, порождаемых ею.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https://inshe.tv/society/2021-03-17/598344/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https://zn.ua/ECONOMICS/srednie-pensii-vyrosli-v-2020-hodu-na-425-hrn-a-sudejskie-na-22000.html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https://zn.ua/macrolevel/vyzhit-na-3500-hriven.html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plachevnom-materialnom-polozhenii-pensionerov-ukrainy" TargetMode="External"/><Relationship Id="rId11" Type="http://schemas.openxmlformats.org/officeDocument/2006/relationships/hyperlink" Target="https://inshe.tv/society/2021-03-17/598344/" TargetMode="External"/><Relationship Id="rId12" Type="http://schemas.openxmlformats.org/officeDocument/2006/relationships/hyperlink" Target="https://zn.ua/ECONOMICS/srednie-pensii-vyrosli-v-2020-hodu-na-425-hrn-a-sudejskie-na-22000.html" TargetMode="External"/><Relationship Id="rId13" Type="http://schemas.openxmlformats.org/officeDocument/2006/relationships/hyperlink" Target="https://zn.ua/macrolevel/vyzhit-na-3500-hriv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