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о борьбе с коронавирусом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2020-03-14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 xml:space="preserve">«Если высокие температуры убивают Корону, то народу необходимы регулярная </w:t>
      </w:r>
      <w:r>
        <w:rPr>
          <w:b/>
          <w:i/>
        </w:rPr>
        <w:t xml:space="preserve">баня, алкоголь и секс… </w:t>
      </w:r>
      <w:r>
        <w:rPr>
          <w:i/>
        </w:rPr>
        <w:t>Три вместе процедуры не рекомендуются, так как можно умереть от сердечной недостаточности.»</w:t>
      </w:r>
      <w:r/>
    </w:p>
    <w:p>
      <w:r>
        <w:t>Народный депутат от фракции  «Слуга народа»</w:t>
      </w:r>
    </w:p>
    <w:p>
      <w:r>
        <w:t>Елизавета Богуцкая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apitalisty-o-borbe-s-koronavirusom-v-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