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по зарплате перед рабочими и техническая вода для жителей Бердянска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Рабочие КП “Бердянскводоканал” обратились к мэру Бердянска Валерию Баранову с жалобой на невыносимые условия труда и невыплату зарплаты. Руководство предприятия сокращает количество простых рабочих и заставляют идти в неоплачиваемый отпуск, но увеличивает штат управленцев-помощников. Рабочие не получают зарплату с апреля, а про отпускные и положенную помощь на оздоровление говорить не приходится. Все обращения к руководству и профсоюзу игнорируются.  </w:t>
      </w:r>
      <w:r/>
    </w:p>
    <w:p>
      <w:r>
        <w:t>На вопросы о честно заработанных средствах, руководство призывает войти в положение и объясняет невыплату отсутствием платежей со стороны населения, а также задолженностью перед К</w:t>
      </w:r>
      <w:r>
        <w:t>П «Облводоканал» (Запорожье), что повлекло</w:t>
      </w:r>
      <w:r>
        <w:t xml:space="preserve"> арест счетов и принудительное списание денежных средств </w:t>
      </w:r>
      <w:r>
        <w:t xml:space="preserve">исполнительной службой. </w:t>
      </w:r>
    </w:p>
    <w:p>
      <w:r>
        <w:t>Мэр города говорит, что он встречается со сторонами и пытается выработать некую стратегию сотрудничества с целью разблокировать счета водоканала. Про одну из таких “стратегий” стало известно — со следующего года будет повышен тариф на воду и водоотведение, с целью повысить рентабельность коммунального предприятия.</w:t>
      </w:r>
    </w:p>
    <w:p>
      <w:r>
        <w:t>Также он предложил, как вариант выхода из ситуации, увеличить долю воды из реки Берда до 50%. Отметим, что её подмешивают к днепровской воде, но это является недопустимым.</w:t>
      </w:r>
      <w:r>
        <w:rPr>
          <w:b/>
        </w:rPr>
        <w:t xml:space="preserve"> Жесткость воды в реке составляет 33 единицы, при норме для питьевой воды — 7 единиц</w:t>
      </w:r>
      <w:r>
        <w:t xml:space="preserve"> (7 ммоль/дм3). Очистить её до таких показателей технологически невозможно. </w:t>
      </w:r>
    </w:p>
    <w:p>
      <w:r>
        <w:t>Некачественная вода может привести не только к износу и поломке водоочистительной и водонагревательной техники горожан, но и нанести непоправимый вред здоровью. Вода с повышенной жесткостью вредит сердечно-сосудистой системе, органам пищеварения, разрушает почки и суставы, приводит к хроническим кожным заболеваниям.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https://pro.berdiansk.biz/dolgi-po-zarplate-sokrashhenija-i-ravnodushie-rukovodstva-krik-o-pomoshhi-sotrudnikov-berdjanskvodokanala/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https://pro.berdiansk.biz/valerij-baranov-priznal-sokrytie-informacii-o-polozhenii-del-na-vodokanale/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https://www.brd24.com/news/na-berdyanskvodokanale-s-aprelya-ne-vydayut-zarplatu.html?utm_source=yxnews&amp;utm_medium=desktop&amp;utm_referrer=https%3A%2F%2Fyandex.ru%2Fnews%2Fsearch%3Ftext%3D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https://ria-m.tv/news/244199/v_berdyanske_jitelyam_predlagayut_pit_vodu_iz_reki.html?utm_source=yxnews&amp;utm_medium=desktop&amp;utm_referrer=https%3A%2F%2Fyandex.ru%2Fnews%2Fsearch%3Ftext%3D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dolgi-po-zarplate-pered-rabochimi-i-texnicheskaya-voda-dlya-zhitelej-berdyanska" TargetMode="External"/><Relationship Id="rId11" Type="http://schemas.openxmlformats.org/officeDocument/2006/relationships/hyperlink" Target="https://pro.berdiansk.biz/dolgi-po-zarplate-sokrashhenija-i-ravnodushie-rukovodstva-krik-o-pomoshhi-sotrudnikov-berdjanskvodokanala/" TargetMode="External"/><Relationship Id="rId12" Type="http://schemas.openxmlformats.org/officeDocument/2006/relationships/hyperlink" Target="https://pro.berdiansk.biz/valerij-baranov-priznal-sokrytie-informacii-o-polozhenii-del-na-vodokanale/" TargetMode="External"/><Relationship Id="rId13" Type="http://schemas.openxmlformats.org/officeDocument/2006/relationships/hyperlink" Target="https://www.brd24.com/news/na-berdyanskvodokanale-s-aprelya-ne-vydayut-zarplatu.html?utm_source=yxnews&amp;utm_medium=desktop&amp;utm_referrer=https%3A%2F%2Fyandex.ru%2Fnews%2Fsearch%3Ftext%3D" TargetMode="External"/><Relationship Id="rId14" Type="http://schemas.openxmlformats.org/officeDocument/2006/relationships/hyperlink" Target="https://ria-m.tv/news/244199/v_berdyanske_jitelyam_predlagayut_pit_vodu_iz_reki.html?utm_source=yxnews&amp;utm_medium=desktop&amp;utm_referrer=https%3A%2F%2Fyandex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